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30" w:rsidRDefault="006B4F30" w:rsidP="006B4F30">
      <w:pPr>
        <w:rPr>
          <w:rFonts w:ascii="Arial" w:hAnsi="Arial" w:cs="Arial"/>
          <w:b/>
        </w:rPr>
      </w:pPr>
      <w:r>
        <w:rPr>
          <w:rFonts w:ascii="Arial" w:hAnsi="Arial" w:cs="Arial"/>
          <w:b/>
        </w:rPr>
        <w:t>Date</w:t>
      </w:r>
      <w:r w:rsidRPr="00D04EEC">
        <w:rPr>
          <w:rFonts w:ascii="Arial" w:hAnsi="Arial" w:cs="Arial"/>
        </w:rPr>
        <w:t>:</w:t>
      </w:r>
      <w:r w:rsidR="005C7A97">
        <w:rPr>
          <w:rFonts w:ascii="Arial" w:hAnsi="Arial" w:cs="Arial"/>
        </w:rPr>
        <w:t xml:space="preserve"> </w:t>
      </w:r>
      <w:r w:rsidR="0005141E">
        <w:rPr>
          <w:rFonts w:ascii="Arial" w:hAnsi="Arial" w:cs="Arial"/>
        </w:rPr>
        <w:t xml:space="preserve">7:30 am, </w:t>
      </w:r>
      <w:r w:rsidR="005C7A97">
        <w:rPr>
          <w:rFonts w:ascii="Arial" w:hAnsi="Arial" w:cs="Arial"/>
        </w:rPr>
        <w:t xml:space="preserve">Thursday, </w:t>
      </w:r>
      <w:r w:rsidR="007B5C07">
        <w:rPr>
          <w:rFonts w:ascii="Arial" w:hAnsi="Arial" w:cs="Arial"/>
        </w:rPr>
        <w:t>May 14</w:t>
      </w:r>
      <w:r w:rsidR="00D04EEC" w:rsidRPr="00D04EEC">
        <w:rPr>
          <w:rFonts w:ascii="Arial" w:hAnsi="Arial" w:cs="Arial"/>
        </w:rPr>
        <w:t>, 201</w:t>
      </w:r>
      <w:r w:rsidR="007B5C07">
        <w:rPr>
          <w:rFonts w:ascii="Arial" w:hAnsi="Arial" w:cs="Arial"/>
        </w:rPr>
        <w:t>5</w:t>
      </w:r>
    </w:p>
    <w:p w:rsidR="006B4F30" w:rsidRDefault="006B4F30" w:rsidP="006B4F30">
      <w:pPr>
        <w:rPr>
          <w:rFonts w:ascii="Arial" w:hAnsi="Arial" w:cs="Arial"/>
          <w:b/>
        </w:rPr>
      </w:pPr>
      <w:r>
        <w:rPr>
          <w:rFonts w:ascii="Arial" w:hAnsi="Arial" w:cs="Arial"/>
          <w:b/>
        </w:rPr>
        <w:t>Location:</w:t>
      </w:r>
      <w:r w:rsidR="00D04EEC">
        <w:rPr>
          <w:rFonts w:ascii="Arial" w:hAnsi="Arial" w:cs="Arial"/>
          <w:b/>
        </w:rPr>
        <w:t xml:space="preserve"> </w:t>
      </w:r>
      <w:r w:rsidR="005C7A97">
        <w:rPr>
          <w:rFonts w:ascii="Arial" w:hAnsi="Arial" w:cs="Arial"/>
        </w:rPr>
        <w:t>LaSalle Gardens Retirement Community</w:t>
      </w:r>
    </w:p>
    <w:p w:rsidR="006B4F30" w:rsidRPr="007166DA" w:rsidRDefault="006B4F30" w:rsidP="006B4F30">
      <w:pPr>
        <w:rPr>
          <w:rFonts w:ascii="Arial" w:hAnsi="Arial" w:cs="Arial"/>
          <w:b/>
        </w:rPr>
      </w:pPr>
      <w:r>
        <w:rPr>
          <w:rFonts w:ascii="Arial" w:hAnsi="Arial" w:cs="Arial"/>
          <w:b/>
        </w:rPr>
        <w:t>Attendees:</w:t>
      </w:r>
      <w:r w:rsidR="004334E3" w:rsidRPr="004334E3">
        <w:rPr>
          <w:rFonts w:ascii="Arial" w:hAnsi="Arial" w:cs="Arial"/>
        </w:rPr>
        <w:t xml:space="preserve"> </w:t>
      </w:r>
      <w:r w:rsidR="004334E3" w:rsidRPr="006A3B0C">
        <w:rPr>
          <w:rFonts w:ascii="Arial" w:hAnsi="Arial" w:cs="Arial"/>
        </w:rPr>
        <w:t>Kelvin</w:t>
      </w:r>
      <w:r w:rsidR="007B5C07">
        <w:rPr>
          <w:rFonts w:ascii="Arial" w:hAnsi="Arial" w:cs="Arial"/>
        </w:rPr>
        <w:t xml:space="preserve"> Galbraith,</w:t>
      </w:r>
      <w:r w:rsidR="00C41B3E" w:rsidRPr="00C41B3E">
        <w:rPr>
          <w:rFonts w:ascii="Arial" w:hAnsi="Arial" w:cs="Arial"/>
        </w:rPr>
        <w:t xml:space="preserve"> </w:t>
      </w:r>
      <w:proofErr w:type="spellStart"/>
      <w:r w:rsidR="00C41B3E" w:rsidRPr="006A3B0C">
        <w:rPr>
          <w:rFonts w:ascii="Arial" w:hAnsi="Arial" w:cs="Arial"/>
        </w:rPr>
        <w:t>Shirlea</w:t>
      </w:r>
      <w:proofErr w:type="spellEnd"/>
      <w:r w:rsidR="00C41B3E">
        <w:rPr>
          <w:rFonts w:ascii="Arial" w:hAnsi="Arial" w:cs="Arial"/>
        </w:rPr>
        <w:t xml:space="preserve"> Crook</w:t>
      </w:r>
      <w:r w:rsidR="007166DA">
        <w:rPr>
          <w:rFonts w:ascii="Arial" w:hAnsi="Arial" w:cs="Arial"/>
        </w:rPr>
        <w:t>,</w:t>
      </w:r>
      <w:r w:rsidR="007166DA" w:rsidRPr="004334E3">
        <w:rPr>
          <w:rFonts w:ascii="Arial" w:hAnsi="Arial" w:cs="Arial"/>
        </w:rPr>
        <w:t xml:space="preserve"> </w:t>
      </w:r>
      <w:r w:rsidR="007B5C07">
        <w:rPr>
          <w:rFonts w:ascii="Arial" w:hAnsi="Arial" w:cs="Arial"/>
        </w:rPr>
        <w:t xml:space="preserve">Melissa Diamond, Ana, Dr </w:t>
      </w:r>
      <w:proofErr w:type="spellStart"/>
      <w:r w:rsidR="007B5C07">
        <w:rPr>
          <w:rFonts w:ascii="Arial" w:hAnsi="Arial" w:cs="Arial"/>
        </w:rPr>
        <w:t>Kiara</w:t>
      </w:r>
      <w:proofErr w:type="spellEnd"/>
      <w:r w:rsidR="007B5C07">
        <w:rPr>
          <w:rFonts w:ascii="Arial" w:hAnsi="Arial" w:cs="Arial"/>
        </w:rPr>
        <w:t xml:space="preserve"> </w:t>
      </w:r>
      <w:proofErr w:type="spellStart"/>
      <w:r w:rsidR="007B5C07">
        <w:rPr>
          <w:rFonts w:ascii="Arial" w:hAnsi="Arial" w:cs="Arial"/>
        </w:rPr>
        <w:t>Galbreath</w:t>
      </w:r>
      <w:proofErr w:type="spellEnd"/>
      <w:r w:rsidR="007B5C07">
        <w:rPr>
          <w:rFonts w:ascii="Arial" w:hAnsi="Arial" w:cs="Arial"/>
        </w:rPr>
        <w:t xml:space="preserve">, Sonia </w:t>
      </w:r>
      <w:proofErr w:type="spellStart"/>
      <w:r w:rsidR="007B5C07">
        <w:rPr>
          <w:rFonts w:ascii="Arial" w:hAnsi="Arial" w:cs="Arial"/>
        </w:rPr>
        <w:t>Pagliuso</w:t>
      </w:r>
      <w:proofErr w:type="spellEnd"/>
      <w:r w:rsidR="007B5C07">
        <w:rPr>
          <w:rFonts w:ascii="Arial" w:hAnsi="Arial" w:cs="Arial"/>
        </w:rPr>
        <w:t xml:space="preserve">, Dr. </w:t>
      </w:r>
      <w:proofErr w:type="spellStart"/>
      <w:r w:rsidR="007B5C07">
        <w:rPr>
          <w:rFonts w:ascii="Arial" w:hAnsi="Arial" w:cs="Arial"/>
        </w:rPr>
        <w:t>Inge</w:t>
      </w:r>
      <w:proofErr w:type="spellEnd"/>
      <w:r w:rsidR="007B5C07">
        <w:rPr>
          <w:rFonts w:ascii="Arial" w:hAnsi="Arial" w:cs="Arial"/>
        </w:rPr>
        <w:t xml:space="preserve"> </w:t>
      </w:r>
      <w:proofErr w:type="spellStart"/>
      <w:r w:rsidR="007B5C07">
        <w:rPr>
          <w:rFonts w:ascii="Arial" w:hAnsi="Arial" w:cs="Arial"/>
        </w:rPr>
        <w:t>Scharge</w:t>
      </w:r>
      <w:proofErr w:type="spellEnd"/>
      <w:r w:rsidR="007B5C07">
        <w:rPr>
          <w:rFonts w:ascii="Arial" w:hAnsi="Arial" w:cs="Arial"/>
        </w:rPr>
        <w:t xml:space="preserve">, Miriam </w:t>
      </w:r>
      <w:proofErr w:type="spellStart"/>
      <w:r w:rsidR="007B5C07">
        <w:rPr>
          <w:rFonts w:ascii="Arial" w:hAnsi="Arial" w:cs="Arial"/>
        </w:rPr>
        <w:t>Mulkewich</w:t>
      </w:r>
      <w:proofErr w:type="spellEnd"/>
      <w:r w:rsidR="007B5C07">
        <w:rPr>
          <w:rFonts w:ascii="Arial" w:hAnsi="Arial" w:cs="Arial"/>
        </w:rPr>
        <w:t xml:space="preserve">, candies Cook </w:t>
      </w:r>
    </w:p>
    <w:p w:rsidR="007166DA" w:rsidRDefault="006B4F30" w:rsidP="006B4F30">
      <w:pPr>
        <w:rPr>
          <w:rFonts w:ascii="Arial" w:hAnsi="Arial" w:cs="Arial"/>
        </w:rPr>
      </w:pPr>
      <w:r>
        <w:rPr>
          <w:rFonts w:ascii="Arial" w:hAnsi="Arial" w:cs="Arial"/>
          <w:b/>
        </w:rPr>
        <w:t>Regrets</w:t>
      </w:r>
      <w:r w:rsidRPr="006A3B0C">
        <w:rPr>
          <w:rFonts w:ascii="Arial" w:hAnsi="Arial" w:cs="Arial"/>
        </w:rPr>
        <w:t>:</w:t>
      </w:r>
      <w:r w:rsidR="006A3B0C" w:rsidRPr="006A3B0C">
        <w:rPr>
          <w:rFonts w:ascii="Arial" w:hAnsi="Arial" w:cs="Arial"/>
        </w:rPr>
        <w:t xml:space="preserve"> </w:t>
      </w:r>
      <w:r w:rsidR="007166DA" w:rsidRPr="007166DA">
        <w:rPr>
          <w:rFonts w:ascii="Arial" w:hAnsi="Arial" w:cs="Arial"/>
        </w:rPr>
        <w:t xml:space="preserve"> </w:t>
      </w:r>
      <w:proofErr w:type="spellStart"/>
      <w:r w:rsidR="007166DA">
        <w:rPr>
          <w:rFonts w:ascii="Arial" w:hAnsi="Arial" w:cs="Arial"/>
        </w:rPr>
        <w:t>Councillor</w:t>
      </w:r>
      <w:proofErr w:type="spellEnd"/>
      <w:r w:rsidR="007166DA">
        <w:rPr>
          <w:rFonts w:ascii="Arial" w:hAnsi="Arial" w:cs="Arial"/>
        </w:rPr>
        <w:t xml:space="preserve"> </w:t>
      </w:r>
      <w:r w:rsidR="007166DA" w:rsidRPr="006A3B0C">
        <w:rPr>
          <w:rFonts w:ascii="Arial" w:hAnsi="Arial" w:cs="Arial"/>
        </w:rPr>
        <w:t>Rick</w:t>
      </w:r>
      <w:r w:rsidR="007166DA">
        <w:rPr>
          <w:rFonts w:ascii="Arial" w:hAnsi="Arial" w:cs="Arial"/>
        </w:rPr>
        <w:t xml:space="preserve"> Craven</w:t>
      </w:r>
      <w:r w:rsidR="007166DA" w:rsidRPr="006A3B0C">
        <w:rPr>
          <w:rFonts w:ascii="Arial" w:hAnsi="Arial" w:cs="Arial"/>
        </w:rPr>
        <w:t>,</w:t>
      </w:r>
      <w:r w:rsidR="007166DA" w:rsidRPr="00194B01">
        <w:rPr>
          <w:rFonts w:ascii="Arial" w:hAnsi="Arial" w:cs="Arial"/>
        </w:rPr>
        <w:t xml:space="preserve"> </w:t>
      </w:r>
      <w:r w:rsidR="007B5C07">
        <w:rPr>
          <w:rFonts w:ascii="Arial" w:hAnsi="Arial" w:cs="Arial"/>
        </w:rPr>
        <w:t xml:space="preserve">Bill </w:t>
      </w:r>
      <w:proofErr w:type="spellStart"/>
      <w:r w:rsidR="007B5C07">
        <w:rPr>
          <w:rFonts w:ascii="Arial" w:hAnsi="Arial" w:cs="Arial"/>
        </w:rPr>
        <w:t>Boehler</w:t>
      </w:r>
      <w:proofErr w:type="spellEnd"/>
    </w:p>
    <w:p w:rsidR="006B4F30" w:rsidRPr="006A3B0C" w:rsidRDefault="006B4F30" w:rsidP="006B4F30">
      <w:pPr>
        <w:rPr>
          <w:rFonts w:ascii="Arial" w:hAnsi="Arial" w:cs="Arial"/>
        </w:rPr>
      </w:pPr>
      <w:r>
        <w:rPr>
          <w:rFonts w:ascii="Arial" w:hAnsi="Arial" w:cs="Arial"/>
          <w:b/>
        </w:rPr>
        <w:t>Staff:</w:t>
      </w:r>
      <w:r w:rsidR="006A3B0C">
        <w:rPr>
          <w:rFonts w:ascii="Arial" w:hAnsi="Arial" w:cs="Arial"/>
          <w:b/>
        </w:rPr>
        <w:t xml:space="preserve">  </w:t>
      </w:r>
      <w:r w:rsidR="006A3B0C" w:rsidRPr="006A3B0C">
        <w:rPr>
          <w:rFonts w:ascii="Arial" w:hAnsi="Arial" w:cs="Arial"/>
        </w:rPr>
        <w:t>Bob</w:t>
      </w:r>
      <w:r w:rsidR="00752EEF">
        <w:rPr>
          <w:rFonts w:ascii="Arial" w:hAnsi="Arial" w:cs="Arial"/>
        </w:rPr>
        <w:t xml:space="preserve"> Meehan</w:t>
      </w:r>
      <w:r w:rsidR="00B11826">
        <w:rPr>
          <w:rFonts w:ascii="Arial" w:hAnsi="Arial" w:cs="Arial"/>
        </w:rPr>
        <w:t>, Andrea Dodd</w:t>
      </w:r>
    </w:p>
    <w:p w:rsidR="006B4F30" w:rsidRPr="007B52EF" w:rsidRDefault="006B4F30" w:rsidP="006B4F30">
      <w:pPr>
        <w:rPr>
          <w:rFonts w:ascii="Arial" w:hAnsi="Arial" w:cs="Arial"/>
        </w:rPr>
      </w:pPr>
      <w:r>
        <w:rPr>
          <w:rFonts w:ascii="Arial" w:hAnsi="Arial" w:cs="Arial"/>
          <w:b/>
        </w:rPr>
        <w:t>Guests:</w:t>
      </w:r>
      <w:r w:rsidR="007B52EF">
        <w:rPr>
          <w:rFonts w:ascii="Arial" w:hAnsi="Arial" w:cs="Arial"/>
          <w:b/>
        </w:rPr>
        <w:t xml:space="preserve"> </w:t>
      </w:r>
      <w:r w:rsidR="007B5C07" w:rsidRPr="007B5C07">
        <w:rPr>
          <w:rFonts w:ascii="Arial" w:hAnsi="Arial" w:cs="Arial"/>
        </w:rPr>
        <w:t>Carrie Hughes</w:t>
      </w:r>
    </w:p>
    <w:tbl>
      <w:tblPr>
        <w:tblStyle w:val="TableGrid"/>
        <w:tblW w:w="0" w:type="auto"/>
        <w:tblLook w:val="04A0"/>
      </w:tblPr>
      <w:tblGrid>
        <w:gridCol w:w="1908"/>
        <w:gridCol w:w="4320"/>
        <w:gridCol w:w="1800"/>
        <w:gridCol w:w="1548"/>
      </w:tblGrid>
      <w:tr w:rsidR="007A3EB2" w:rsidTr="005301F4">
        <w:tc>
          <w:tcPr>
            <w:tcW w:w="1908" w:type="dxa"/>
            <w:shd w:val="clear" w:color="auto" w:fill="C6D9F1" w:themeFill="text2" w:themeFillTint="33"/>
          </w:tcPr>
          <w:p w:rsidR="006B4F30" w:rsidRDefault="006B4F30" w:rsidP="006B4F30">
            <w:pPr>
              <w:jc w:val="center"/>
              <w:rPr>
                <w:rFonts w:ascii="Arial" w:hAnsi="Arial" w:cs="Arial"/>
                <w:b/>
              </w:rPr>
            </w:pPr>
            <w:r>
              <w:rPr>
                <w:rFonts w:ascii="Arial" w:hAnsi="Arial" w:cs="Arial"/>
                <w:b/>
              </w:rPr>
              <w:t>Agenda Item</w:t>
            </w:r>
          </w:p>
        </w:tc>
        <w:tc>
          <w:tcPr>
            <w:tcW w:w="4320" w:type="dxa"/>
            <w:shd w:val="clear" w:color="auto" w:fill="C6D9F1" w:themeFill="text2" w:themeFillTint="33"/>
          </w:tcPr>
          <w:p w:rsidR="006B4F30" w:rsidRDefault="006B4F30" w:rsidP="006B4F30">
            <w:pPr>
              <w:jc w:val="center"/>
              <w:rPr>
                <w:rFonts w:ascii="Arial" w:hAnsi="Arial" w:cs="Arial"/>
                <w:b/>
              </w:rPr>
            </w:pPr>
            <w:r>
              <w:rPr>
                <w:rFonts w:ascii="Arial" w:hAnsi="Arial" w:cs="Arial"/>
                <w:b/>
              </w:rPr>
              <w:t>Discussion/Action</w:t>
            </w:r>
          </w:p>
        </w:tc>
        <w:tc>
          <w:tcPr>
            <w:tcW w:w="1800" w:type="dxa"/>
            <w:shd w:val="clear" w:color="auto" w:fill="C6D9F1" w:themeFill="text2" w:themeFillTint="33"/>
          </w:tcPr>
          <w:p w:rsidR="006B4F30" w:rsidRDefault="006B4F30" w:rsidP="006B4F30">
            <w:pPr>
              <w:jc w:val="center"/>
              <w:rPr>
                <w:rFonts w:ascii="Arial" w:hAnsi="Arial" w:cs="Arial"/>
                <w:b/>
              </w:rPr>
            </w:pPr>
            <w:r>
              <w:rPr>
                <w:rFonts w:ascii="Arial" w:hAnsi="Arial" w:cs="Arial"/>
                <w:b/>
              </w:rPr>
              <w:t>Accountable Person</w:t>
            </w:r>
          </w:p>
        </w:tc>
        <w:tc>
          <w:tcPr>
            <w:tcW w:w="1548" w:type="dxa"/>
            <w:shd w:val="clear" w:color="auto" w:fill="C6D9F1" w:themeFill="text2" w:themeFillTint="33"/>
          </w:tcPr>
          <w:p w:rsidR="006B4F30" w:rsidRDefault="006B4F30" w:rsidP="006B4F30">
            <w:pPr>
              <w:jc w:val="center"/>
              <w:rPr>
                <w:rFonts w:ascii="Arial" w:hAnsi="Arial" w:cs="Arial"/>
                <w:b/>
              </w:rPr>
            </w:pPr>
            <w:r>
              <w:rPr>
                <w:rFonts w:ascii="Arial" w:hAnsi="Arial" w:cs="Arial"/>
                <w:b/>
              </w:rPr>
              <w:t>Target Due Date</w:t>
            </w:r>
          </w:p>
        </w:tc>
      </w:tr>
      <w:tr w:rsidR="006B4F30" w:rsidTr="006B4F30">
        <w:tc>
          <w:tcPr>
            <w:tcW w:w="1908" w:type="dxa"/>
          </w:tcPr>
          <w:p w:rsidR="006B4F30" w:rsidRPr="006B4F30" w:rsidRDefault="006B4F30" w:rsidP="006B4F30">
            <w:pPr>
              <w:ind w:left="270" w:hanging="270"/>
              <w:rPr>
                <w:rFonts w:ascii="Arial" w:hAnsi="Arial" w:cs="Arial"/>
              </w:rPr>
            </w:pPr>
            <w:r>
              <w:rPr>
                <w:rFonts w:ascii="Arial" w:hAnsi="Arial" w:cs="Arial"/>
                <w:b/>
              </w:rPr>
              <w:t xml:space="preserve">1. </w:t>
            </w:r>
            <w:r>
              <w:rPr>
                <w:rFonts w:ascii="Arial" w:hAnsi="Arial" w:cs="Arial"/>
              </w:rPr>
              <w:t>Declaration of     Interest</w:t>
            </w:r>
          </w:p>
        </w:tc>
        <w:tc>
          <w:tcPr>
            <w:tcW w:w="4320" w:type="dxa"/>
          </w:tcPr>
          <w:p w:rsidR="006B4F30" w:rsidRPr="006A3B0C" w:rsidRDefault="006A3B0C" w:rsidP="006B4F30">
            <w:pPr>
              <w:rPr>
                <w:rFonts w:ascii="Arial" w:hAnsi="Arial" w:cs="Arial"/>
              </w:rPr>
            </w:pPr>
            <w:r>
              <w:rPr>
                <w:rFonts w:ascii="Arial" w:hAnsi="Arial" w:cs="Arial"/>
              </w:rPr>
              <w:t>none</w:t>
            </w:r>
          </w:p>
        </w:tc>
        <w:tc>
          <w:tcPr>
            <w:tcW w:w="1800" w:type="dxa"/>
          </w:tcPr>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r w:rsidR="006B4F30" w:rsidRPr="00B64C12" w:rsidTr="006B4F30">
        <w:tc>
          <w:tcPr>
            <w:tcW w:w="1908" w:type="dxa"/>
          </w:tcPr>
          <w:p w:rsidR="006B4F30" w:rsidRPr="00B64C12" w:rsidRDefault="006B4F30" w:rsidP="006B4F30">
            <w:pPr>
              <w:ind w:left="270" w:hanging="270"/>
              <w:rPr>
                <w:rFonts w:ascii="Arial" w:hAnsi="Arial" w:cs="Arial"/>
              </w:rPr>
            </w:pPr>
            <w:r w:rsidRPr="00B64C12">
              <w:rPr>
                <w:rFonts w:ascii="Arial" w:hAnsi="Arial" w:cs="Arial"/>
              </w:rPr>
              <w:t>2. Approval of Agenda</w:t>
            </w:r>
          </w:p>
        </w:tc>
        <w:tc>
          <w:tcPr>
            <w:tcW w:w="4320" w:type="dxa"/>
          </w:tcPr>
          <w:p w:rsidR="00752EEF" w:rsidRPr="00B64C12" w:rsidRDefault="00752EEF" w:rsidP="006B4F30">
            <w:pPr>
              <w:rPr>
                <w:rFonts w:ascii="Arial" w:hAnsi="Arial" w:cs="Arial"/>
              </w:rPr>
            </w:pPr>
            <w:r w:rsidRPr="00B64C12">
              <w:rPr>
                <w:rFonts w:ascii="Arial" w:hAnsi="Arial" w:cs="Arial"/>
              </w:rPr>
              <w:t>Approved by all</w:t>
            </w:r>
          </w:p>
        </w:tc>
        <w:tc>
          <w:tcPr>
            <w:tcW w:w="1800" w:type="dxa"/>
          </w:tcPr>
          <w:p w:rsidR="006B4F30" w:rsidRPr="00B64C12" w:rsidRDefault="006B4F30" w:rsidP="006B4F30">
            <w:pPr>
              <w:rPr>
                <w:rFonts w:ascii="Arial" w:hAnsi="Arial" w:cs="Arial"/>
              </w:rPr>
            </w:pPr>
          </w:p>
        </w:tc>
        <w:tc>
          <w:tcPr>
            <w:tcW w:w="1548" w:type="dxa"/>
          </w:tcPr>
          <w:p w:rsidR="006B4F30" w:rsidRPr="00B64C12" w:rsidRDefault="006B4F30" w:rsidP="006B4F30">
            <w:pPr>
              <w:rPr>
                <w:rFonts w:ascii="Arial" w:hAnsi="Arial" w:cs="Arial"/>
              </w:rPr>
            </w:pPr>
          </w:p>
        </w:tc>
      </w:tr>
      <w:tr w:rsidR="006B4F30" w:rsidTr="006B4F30">
        <w:tc>
          <w:tcPr>
            <w:tcW w:w="1908" w:type="dxa"/>
          </w:tcPr>
          <w:p w:rsidR="006B4F30" w:rsidRPr="006B4F30" w:rsidRDefault="006B4F30" w:rsidP="006B4F30">
            <w:pPr>
              <w:ind w:left="270" w:hanging="270"/>
              <w:rPr>
                <w:rFonts w:ascii="Arial" w:hAnsi="Arial" w:cs="Arial"/>
              </w:rPr>
            </w:pPr>
            <w:r>
              <w:rPr>
                <w:rFonts w:ascii="Arial" w:hAnsi="Arial" w:cs="Arial"/>
                <w:b/>
              </w:rPr>
              <w:t xml:space="preserve">3. </w:t>
            </w:r>
            <w:r>
              <w:rPr>
                <w:rFonts w:ascii="Arial" w:hAnsi="Arial" w:cs="Arial"/>
              </w:rPr>
              <w:t>Approval of Minutes</w:t>
            </w:r>
          </w:p>
        </w:tc>
        <w:tc>
          <w:tcPr>
            <w:tcW w:w="4320" w:type="dxa"/>
          </w:tcPr>
          <w:p w:rsidR="00AA16F7" w:rsidRDefault="00AA16F7" w:rsidP="005C7A97">
            <w:pPr>
              <w:rPr>
                <w:rFonts w:ascii="Arial" w:hAnsi="Arial" w:cs="Arial"/>
              </w:rPr>
            </w:pPr>
            <w:r>
              <w:rPr>
                <w:rFonts w:ascii="Arial" w:hAnsi="Arial" w:cs="Arial"/>
              </w:rPr>
              <w:t xml:space="preserve">Motion by </w:t>
            </w:r>
            <w:proofErr w:type="spellStart"/>
            <w:r w:rsidR="00966ACB">
              <w:rPr>
                <w:rFonts w:ascii="Arial" w:hAnsi="Arial" w:cs="Arial"/>
              </w:rPr>
              <w:t>Candise</w:t>
            </w:r>
            <w:proofErr w:type="spellEnd"/>
          </w:p>
          <w:p w:rsidR="006B4F30" w:rsidRPr="006A3B0C" w:rsidRDefault="00B11826" w:rsidP="007166DA">
            <w:pPr>
              <w:rPr>
                <w:rFonts w:ascii="Arial" w:hAnsi="Arial" w:cs="Arial"/>
              </w:rPr>
            </w:pPr>
            <w:r>
              <w:rPr>
                <w:rFonts w:ascii="Arial" w:hAnsi="Arial" w:cs="Arial"/>
              </w:rPr>
              <w:t xml:space="preserve">Approved by </w:t>
            </w:r>
            <w:r w:rsidR="00966ACB">
              <w:rPr>
                <w:rFonts w:ascii="Arial" w:hAnsi="Arial" w:cs="Arial"/>
              </w:rPr>
              <w:t>Melissa</w:t>
            </w:r>
          </w:p>
        </w:tc>
        <w:tc>
          <w:tcPr>
            <w:tcW w:w="1800" w:type="dxa"/>
          </w:tcPr>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r w:rsidR="006B4F30" w:rsidTr="006B4F30">
        <w:tc>
          <w:tcPr>
            <w:tcW w:w="1908" w:type="dxa"/>
          </w:tcPr>
          <w:p w:rsidR="006B4F30" w:rsidRPr="00B64C12" w:rsidRDefault="006B4F30" w:rsidP="006B4F30">
            <w:pPr>
              <w:ind w:left="270" w:hanging="270"/>
              <w:rPr>
                <w:rFonts w:ascii="Arial" w:hAnsi="Arial" w:cs="Arial"/>
              </w:rPr>
            </w:pPr>
            <w:r w:rsidRPr="00B64C12">
              <w:rPr>
                <w:rFonts w:ascii="Arial" w:hAnsi="Arial" w:cs="Arial"/>
              </w:rPr>
              <w:t>4. Report from Chair</w:t>
            </w:r>
          </w:p>
        </w:tc>
        <w:tc>
          <w:tcPr>
            <w:tcW w:w="4320" w:type="dxa"/>
          </w:tcPr>
          <w:p w:rsidR="007166DA" w:rsidRPr="006A3B0C" w:rsidRDefault="00B11826" w:rsidP="007166DA">
            <w:pPr>
              <w:rPr>
                <w:rFonts w:ascii="Arial" w:hAnsi="Arial" w:cs="Arial"/>
              </w:rPr>
            </w:pPr>
            <w:r>
              <w:rPr>
                <w:rFonts w:ascii="Arial" w:hAnsi="Arial" w:cs="Arial"/>
              </w:rPr>
              <w:t>The Chair gave approval to hiring a new Social Media Coordinator. Motion</w:t>
            </w:r>
            <w:r w:rsidRPr="00B64C12">
              <w:rPr>
                <w:rFonts w:ascii="Arial" w:hAnsi="Arial" w:cs="Arial"/>
                <w:b/>
              </w:rPr>
              <w:t>: That that Andrea Dodd be employed as our Social Media C</w:t>
            </w:r>
            <w:r w:rsidR="00B64C12" w:rsidRPr="00B64C12">
              <w:rPr>
                <w:rFonts w:ascii="Arial" w:hAnsi="Arial" w:cs="Arial"/>
                <w:b/>
              </w:rPr>
              <w:t>oordinator</w:t>
            </w:r>
            <w:r w:rsidRPr="00B64C12">
              <w:rPr>
                <w:rFonts w:ascii="Arial" w:hAnsi="Arial" w:cs="Arial"/>
                <w:b/>
              </w:rPr>
              <w:t xml:space="preserve"> on a fee for service </w:t>
            </w:r>
            <w:r w:rsidR="00B64C12" w:rsidRPr="00B64C12">
              <w:rPr>
                <w:rFonts w:ascii="Arial" w:hAnsi="Arial" w:cs="Arial"/>
                <w:b/>
              </w:rPr>
              <w:t>basis, at</w:t>
            </w:r>
            <w:r w:rsidRPr="00B64C12">
              <w:rPr>
                <w:rFonts w:ascii="Arial" w:hAnsi="Arial" w:cs="Arial"/>
                <w:b/>
              </w:rPr>
              <w:t xml:space="preserve"> $22 per hour</w:t>
            </w:r>
            <w:r w:rsidR="00B64C12" w:rsidRPr="00B64C12">
              <w:rPr>
                <w:rFonts w:ascii="Arial" w:hAnsi="Arial" w:cs="Arial"/>
                <w:b/>
              </w:rPr>
              <w:t xml:space="preserve">. </w:t>
            </w:r>
            <w:r w:rsidR="00B64C12">
              <w:rPr>
                <w:rFonts w:ascii="Arial" w:hAnsi="Arial" w:cs="Arial"/>
              </w:rPr>
              <w:t xml:space="preserve">Motion by Kelvin, seconded by </w:t>
            </w:r>
            <w:proofErr w:type="spellStart"/>
            <w:r w:rsidR="00B64C12">
              <w:rPr>
                <w:rFonts w:ascii="Arial" w:hAnsi="Arial" w:cs="Arial"/>
              </w:rPr>
              <w:t>Candise</w:t>
            </w:r>
            <w:proofErr w:type="spellEnd"/>
            <w:r w:rsidR="00B64C12">
              <w:rPr>
                <w:rFonts w:ascii="Arial" w:hAnsi="Arial" w:cs="Arial"/>
              </w:rPr>
              <w:t xml:space="preserve">. This position is budgeted at 4 to 5 hours per week. </w:t>
            </w:r>
          </w:p>
        </w:tc>
        <w:tc>
          <w:tcPr>
            <w:tcW w:w="1800" w:type="dxa"/>
          </w:tcPr>
          <w:p w:rsidR="002E54C9" w:rsidRDefault="002E54C9" w:rsidP="006B4F30">
            <w:pPr>
              <w:rPr>
                <w:rFonts w:ascii="Arial" w:hAnsi="Arial" w:cs="Arial"/>
              </w:rPr>
            </w:pPr>
          </w:p>
          <w:p w:rsidR="002E54C9" w:rsidRPr="00752EEF" w:rsidRDefault="002E54C9" w:rsidP="006B4F30">
            <w:pPr>
              <w:rPr>
                <w:rFonts w:ascii="Arial" w:hAnsi="Arial" w:cs="Arial"/>
              </w:rPr>
            </w:pPr>
          </w:p>
        </w:tc>
        <w:tc>
          <w:tcPr>
            <w:tcW w:w="1548" w:type="dxa"/>
          </w:tcPr>
          <w:p w:rsidR="002E54C9" w:rsidRDefault="002E54C9" w:rsidP="006B4F30">
            <w:pPr>
              <w:rPr>
                <w:rFonts w:ascii="Arial" w:hAnsi="Arial" w:cs="Arial"/>
              </w:rPr>
            </w:pPr>
          </w:p>
          <w:p w:rsidR="002E54C9" w:rsidRDefault="002E54C9" w:rsidP="006B4F30">
            <w:pPr>
              <w:rPr>
                <w:rFonts w:ascii="Arial" w:hAnsi="Arial" w:cs="Arial"/>
              </w:rPr>
            </w:pPr>
          </w:p>
          <w:p w:rsidR="002E54C9" w:rsidRPr="00752EEF" w:rsidRDefault="002E54C9" w:rsidP="006B4F30">
            <w:pPr>
              <w:rPr>
                <w:rFonts w:ascii="Arial" w:hAnsi="Arial" w:cs="Arial"/>
              </w:rPr>
            </w:pPr>
          </w:p>
        </w:tc>
      </w:tr>
      <w:tr w:rsidR="00B11826" w:rsidTr="006B4F30">
        <w:tc>
          <w:tcPr>
            <w:tcW w:w="1908" w:type="dxa"/>
          </w:tcPr>
          <w:p w:rsidR="00B11826" w:rsidRPr="00B64C12" w:rsidRDefault="00B11826" w:rsidP="006B4F30">
            <w:pPr>
              <w:ind w:left="270" w:hanging="270"/>
              <w:rPr>
                <w:rFonts w:ascii="Arial" w:hAnsi="Arial" w:cs="Arial"/>
              </w:rPr>
            </w:pPr>
            <w:r w:rsidRPr="00B64C12">
              <w:rPr>
                <w:rFonts w:ascii="Arial" w:hAnsi="Arial" w:cs="Arial"/>
              </w:rPr>
              <w:t>5.</w:t>
            </w:r>
            <w:r w:rsidR="00B64C12" w:rsidRPr="00B64C12">
              <w:rPr>
                <w:rFonts w:ascii="Arial" w:hAnsi="Arial" w:cs="Arial"/>
              </w:rPr>
              <w:t xml:space="preserve"> Report from the Vice-Chair</w:t>
            </w:r>
          </w:p>
          <w:p w:rsidR="00B11826" w:rsidRDefault="00B11826" w:rsidP="006B4F30">
            <w:pPr>
              <w:ind w:left="270" w:hanging="270"/>
              <w:rPr>
                <w:rFonts w:ascii="Arial" w:hAnsi="Arial" w:cs="Arial"/>
                <w:b/>
              </w:rPr>
            </w:pPr>
          </w:p>
          <w:p w:rsidR="00B11826" w:rsidRDefault="00B11826" w:rsidP="006B4F30">
            <w:pPr>
              <w:ind w:left="270" w:hanging="270"/>
              <w:rPr>
                <w:rFonts w:ascii="Arial" w:hAnsi="Arial" w:cs="Arial"/>
                <w:b/>
              </w:rPr>
            </w:pPr>
          </w:p>
        </w:tc>
        <w:tc>
          <w:tcPr>
            <w:tcW w:w="4320" w:type="dxa"/>
          </w:tcPr>
          <w:p w:rsidR="00B11826" w:rsidRDefault="00B64C12" w:rsidP="00DE733A">
            <w:pPr>
              <w:rPr>
                <w:rFonts w:ascii="Arial" w:hAnsi="Arial" w:cs="Arial"/>
              </w:rPr>
            </w:pPr>
            <w:proofErr w:type="spellStart"/>
            <w:r>
              <w:rPr>
                <w:rFonts w:ascii="Arial" w:hAnsi="Arial" w:cs="Arial"/>
              </w:rPr>
              <w:t>Shirlea</w:t>
            </w:r>
            <w:proofErr w:type="spellEnd"/>
            <w:r>
              <w:rPr>
                <w:rFonts w:ascii="Arial" w:hAnsi="Arial" w:cs="Arial"/>
              </w:rPr>
              <w:t xml:space="preserve"> made a presentation regarding Sandi Stride, regarding recycling and use of energy. Discussion ensued in regard to having a presentation from Sandi. </w:t>
            </w:r>
          </w:p>
          <w:p w:rsidR="00B64C12" w:rsidRDefault="00B64C12" w:rsidP="00DE733A">
            <w:pPr>
              <w:rPr>
                <w:rFonts w:ascii="Arial" w:hAnsi="Arial" w:cs="Arial"/>
              </w:rPr>
            </w:pPr>
          </w:p>
          <w:p w:rsidR="00B64C12" w:rsidRPr="00546080" w:rsidRDefault="00B64C12" w:rsidP="00DE733A">
            <w:pPr>
              <w:rPr>
                <w:rFonts w:ascii="Arial" w:hAnsi="Arial" w:cs="Arial"/>
              </w:rPr>
            </w:pPr>
            <w:r>
              <w:rPr>
                <w:rFonts w:ascii="Arial" w:hAnsi="Arial" w:cs="Arial"/>
              </w:rPr>
              <w:t xml:space="preserve">Discussion in regard to the carry bags that are presently in storage. Bob and </w:t>
            </w:r>
            <w:proofErr w:type="spellStart"/>
            <w:r>
              <w:rPr>
                <w:rFonts w:ascii="Arial" w:hAnsi="Arial" w:cs="Arial"/>
              </w:rPr>
              <w:t>Shirlea</w:t>
            </w:r>
            <w:proofErr w:type="spellEnd"/>
            <w:r>
              <w:rPr>
                <w:rFonts w:ascii="Arial" w:hAnsi="Arial" w:cs="Arial"/>
              </w:rPr>
              <w:t xml:space="preserve"> to meet to discuss usage. </w:t>
            </w:r>
          </w:p>
        </w:tc>
        <w:tc>
          <w:tcPr>
            <w:tcW w:w="1800" w:type="dxa"/>
          </w:tcPr>
          <w:p w:rsidR="00B11826" w:rsidRDefault="00B11826" w:rsidP="006B4F30">
            <w:pPr>
              <w:rPr>
                <w:rFonts w:ascii="Arial" w:hAnsi="Arial" w:cs="Arial"/>
                <w:b/>
              </w:rPr>
            </w:pPr>
          </w:p>
        </w:tc>
        <w:tc>
          <w:tcPr>
            <w:tcW w:w="1548" w:type="dxa"/>
          </w:tcPr>
          <w:p w:rsidR="00B11826" w:rsidRDefault="00B11826" w:rsidP="006B4F30">
            <w:pPr>
              <w:rPr>
                <w:rFonts w:ascii="Arial" w:hAnsi="Arial" w:cs="Arial"/>
                <w:b/>
              </w:rPr>
            </w:pPr>
          </w:p>
        </w:tc>
      </w:tr>
      <w:tr w:rsidR="006B4F30" w:rsidTr="006B4F30">
        <w:tc>
          <w:tcPr>
            <w:tcW w:w="1908" w:type="dxa"/>
          </w:tcPr>
          <w:p w:rsidR="006B4F30" w:rsidRPr="006B4F30" w:rsidRDefault="00B11826" w:rsidP="006B4F30">
            <w:pPr>
              <w:ind w:left="270" w:hanging="270"/>
              <w:rPr>
                <w:rFonts w:ascii="Arial" w:hAnsi="Arial" w:cs="Arial"/>
              </w:rPr>
            </w:pPr>
            <w:r>
              <w:rPr>
                <w:rFonts w:ascii="Arial" w:hAnsi="Arial" w:cs="Arial"/>
                <w:b/>
              </w:rPr>
              <w:t>6</w:t>
            </w:r>
            <w:r w:rsidR="006B4F30">
              <w:rPr>
                <w:rFonts w:ascii="Arial" w:hAnsi="Arial" w:cs="Arial"/>
                <w:b/>
              </w:rPr>
              <w:t xml:space="preserve">. </w:t>
            </w:r>
            <w:r w:rsidR="006B4F30">
              <w:rPr>
                <w:rFonts w:ascii="Arial" w:hAnsi="Arial" w:cs="Arial"/>
              </w:rPr>
              <w:t>Report from Treasurer</w:t>
            </w:r>
          </w:p>
        </w:tc>
        <w:tc>
          <w:tcPr>
            <w:tcW w:w="4320" w:type="dxa"/>
          </w:tcPr>
          <w:p w:rsidR="00546080" w:rsidRDefault="00B64C12" w:rsidP="00DE733A">
            <w:pPr>
              <w:rPr>
                <w:rFonts w:ascii="Arial" w:hAnsi="Arial" w:cs="Arial"/>
              </w:rPr>
            </w:pPr>
            <w:r>
              <w:rPr>
                <w:rFonts w:ascii="Arial" w:hAnsi="Arial" w:cs="Arial"/>
              </w:rPr>
              <w:t xml:space="preserve">Melissa updated the Board on the current banking information. She recommended that we renew our GIC valued at, $23,852. On a 30 day renewable basis. </w:t>
            </w:r>
          </w:p>
          <w:p w:rsidR="00B64C12" w:rsidRDefault="00B64C12" w:rsidP="00DE733A">
            <w:pPr>
              <w:rPr>
                <w:rFonts w:ascii="Arial" w:hAnsi="Arial" w:cs="Arial"/>
              </w:rPr>
            </w:pPr>
          </w:p>
          <w:p w:rsidR="00B64C12" w:rsidRPr="00546080" w:rsidRDefault="00B64C12" w:rsidP="00DE733A">
            <w:pPr>
              <w:rPr>
                <w:rFonts w:ascii="Arial" w:hAnsi="Arial" w:cs="Arial"/>
              </w:rPr>
            </w:pPr>
            <w:r>
              <w:rPr>
                <w:rFonts w:ascii="Arial" w:hAnsi="Arial" w:cs="Arial"/>
              </w:rPr>
              <w:t xml:space="preserve">Melissa reported that she cannot upload information to Google Sheets. Therefore Bob will issue his reports via Drop Box. Bob, Melissa and Ana to meet for training on Drop Box. </w:t>
            </w:r>
          </w:p>
        </w:tc>
        <w:tc>
          <w:tcPr>
            <w:tcW w:w="1800" w:type="dxa"/>
          </w:tcPr>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r w:rsidR="006B4F30" w:rsidTr="006B4F30">
        <w:tc>
          <w:tcPr>
            <w:tcW w:w="1908" w:type="dxa"/>
          </w:tcPr>
          <w:p w:rsidR="00A861D4" w:rsidRDefault="00A861D4" w:rsidP="006B4F30">
            <w:pPr>
              <w:ind w:left="270" w:hanging="270"/>
              <w:rPr>
                <w:rFonts w:ascii="Arial" w:hAnsi="Arial" w:cs="Arial"/>
                <w:b/>
              </w:rPr>
            </w:pPr>
          </w:p>
          <w:p w:rsidR="00A861D4" w:rsidRDefault="00A861D4" w:rsidP="006B4F30">
            <w:pPr>
              <w:ind w:left="270" w:hanging="270"/>
              <w:rPr>
                <w:rFonts w:ascii="Arial" w:hAnsi="Arial" w:cs="Arial"/>
                <w:b/>
              </w:rPr>
            </w:pPr>
          </w:p>
          <w:p w:rsidR="006B4F30" w:rsidRPr="006B4F30" w:rsidRDefault="00B11826" w:rsidP="006B4F30">
            <w:pPr>
              <w:ind w:left="270" w:hanging="270"/>
              <w:rPr>
                <w:rFonts w:ascii="Arial" w:hAnsi="Arial" w:cs="Arial"/>
              </w:rPr>
            </w:pPr>
            <w:r>
              <w:rPr>
                <w:rFonts w:ascii="Arial" w:hAnsi="Arial" w:cs="Arial"/>
                <w:b/>
              </w:rPr>
              <w:lastRenderedPageBreak/>
              <w:t>7</w:t>
            </w:r>
            <w:r w:rsidR="006B4F30">
              <w:rPr>
                <w:rFonts w:ascii="Arial" w:hAnsi="Arial" w:cs="Arial"/>
                <w:b/>
              </w:rPr>
              <w:t xml:space="preserve">. </w:t>
            </w:r>
            <w:r w:rsidR="006B4F30">
              <w:rPr>
                <w:rFonts w:ascii="Arial" w:hAnsi="Arial" w:cs="Arial"/>
              </w:rPr>
              <w:t>Report from Councillor Craven</w:t>
            </w:r>
          </w:p>
        </w:tc>
        <w:tc>
          <w:tcPr>
            <w:tcW w:w="4320" w:type="dxa"/>
          </w:tcPr>
          <w:p w:rsidR="00A861D4" w:rsidRDefault="00A861D4" w:rsidP="00090341">
            <w:pPr>
              <w:rPr>
                <w:rFonts w:ascii="Arial" w:hAnsi="Arial" w:cs="Arial"/>
              </w:rPr>
            </w:pPr>
          </w:p>
          <w:p w:rsidR="00A861D4" w:rsidRDefault="00A861D4" w:rsidP="00090341">
            <w:pPr>
              <w:rPr>
                <w:rFonts w:ascii="Arial" w:hAnsi="Arial" w:cs="Arial"/>
              </w:rPr>
            </w:pPr>
          </w:p>
          <w:p w:rsidR="0003000B" w:rsidRPr="00546080" w:rsidRDefault="00090341" w:rsidP="00090341">
            <w:pPr>
              <w:rPr>
                <w:rFonts w:ascii="Arial" w:hAnsi="Arial" w:cs="Arial"/>
              </w:rPr>
            </w:pPr>
            <w:r>
              <w:rPr>
                <w:rFonts w:ascii="Arial" w:hAnsi="Arial" w:cs="Arial"/>
              </w:rPr>
              <w:lastRenderedPageBreak/>
              <w:t>Deferred until next time</w:t>
            </w:r>
          </w:p>
        </w:tc>
        <w:tc>
          <w:tcPr>
            <w:tcW w:w="1800" w:type="dxa"/>
          </w:tcPr>
          <w:p w:rsidR="0003000B" w:rsidRDefault="0003000B" w:rsidP="006B4F30">
            <w:pPr>
              <w:rPr>
                <w:rFonts w:ascii="Arial" w:hAnsi="Arial" w:cs="Arial"/>
                <w:b/>
              </w:rPr>
            </w:pPr>
          </w:p>
          <w:p w:rsidR="0003000B" w:rsidRDefault="0003000B" w:rsidP="006B4F30">
            <w:pPr>
              <w:rPr>
                <w:rFonts w:ascii="Arial" w:hAnsi="Arial" w:cs="Arial"/>
                <w:b/>
              </w:rPr>
            </w:pPr>
          </w:p>
          <w:p w:rsidR="0003000B" w:rsidRDefault="0003000B" w:rsidP="006B4F30">
            <w:pPr>
              <w:rPr>
                <w:rFonts w:ascii="Arial" w:hAnsi="Arial" w:cs="Arial"/>
                <w:b/>
              </w:rPr>
            </w:pPr>
          </w:p>
        </w:tc>
        <w:tc>
          <w:tcPr>
            <w:tcW w:w="1548" w:type="dxa"/>
          </w:tcPr>
          <w:p w:rsidR="006B4F30" w:rsidRDefault="006B4F30" w:rsidP="006B4F30">
            <w:pPr>
              <w:rPr>
                <w:rFonts w:ascii="Arial" w:hAnsi="Arial" w:cs="Arial"/>
                <w:b/>
              </w:rPr>
            </w:pPr>
          </w:p>
        </w:tc>
      </w:tr>
      <w:tr w:rsidR="00A861D4" w:rsidTr="006B4F30">
        <w:tc>
          <w:tcPr>
            <w:tcW w:w="1908" w:type="dxa"/>
          </w:tcPr>
          <w:p w:rsidR="00A861D4" w:rsidRDefault="00A861D4" w:rsidP="006B4F30">
            <w:pPr>
              <w:ind w:left="270" w:hanging="270"/>
              <w:rPr>
                <w:rFonts w:ascii="Arial" w:hAnsi="Arial" w:cs="Arial"/>
                <w:b/>
              </w:rPr>
            </w:pPr>
            <w:r>
              <w:rPr>
                <w:rFonts w:ascii="Arial" w:hAnsi="Arial" w:cs="Arial"/>
                <w:b/>
              </w:rPr>
              <w:lastRenderedPageBreak/>
              <w:t xml:space="preserve">8. </w:t>
            </w:r>
          </w:p>
          <w:p w:rsidR="00A861D4" w:rsidRPr="00B82681" w:rsidRDefault="00B82681" w:rsidP="006B4F30">
            <w:pPr>
              <w:ind w:left="270" w:hanging="270"/>
              <w:rPr>
                <w:rFonts w:ascii="Arial" w:hAnsi="Arial" w:cs="Arial"/>
              </w:rPr>
            </w:pPr>
            <w:r w:rsidRPr="00B82681">
              <w:rPr>
                <w:rFonts w:ascii="Arial" w:hAnsi="Arial" w:cs="Arial"/>
              </w:rPr>
              <w:t>Repot from Social Media Coordinator</w:t>
            </w:r>
          </w:p>
        </w:tc>
        <w:tc>
          <w:tcPr>
            <w:tcW w:w="4320" w:type="dxa"/>
          </w:tcPr>
          <w:p w:rsidR="00A861D4" w:rsidRDefault="00B82681" w:rsidP="00090341">
            <w:pPr>
              <w:rPr>
                <w:rFonts w:ascii="Arial" w:hAnsi="Arial" w:cs="Arial"/>
              </w:rPr>
            </w:pPr>
            <w:r>
              <w:rPr>
                <w:rFonts w:ascii="Arial" w:hAnsi="Arial" w:cs="Arial"/>
              </w:rPr>
              <w:t>Andrea Dodd introduced herself to the Board and gave them some information on her background and what she hopes to accomplish</w:t>
            </w:r>
          </w:p>
          <w:p w:rsidR="00B82681" w:rsidRDefault="00B82681" w:rsidP="00090341">
            <w:pPr>
              <w:rPr>
                <w:rFonts w:ascii="Arial" w:hAnsi="Arial" w:cs="Arial"/>
              </w:rPr>
            </w:pPr>
          </w:p>
        </w:tc>
        <w:tc>
          <w:tcPr>
            <w:tcW w:w="1800" w:type="dxa"/>
          </w:tcPr>
          <w:p w:rsidR="00A861D4" w:rsidRDefault="00A861D4" w:rsidP="006B4F30">
            <w:pPr>
              <w:rPr>
                <w:rFonts w:ascii="Arial" w:hAnsi="Arial" w:cs="Arial"/>
                <w:b/>
              </w:rPr>
            </w:pPr>
          </w:p>
        </w:tc>
        <w:tc>
          <w:tcPr>
            <w:tcW w:w="1548" w:type="dxa"/>
          </w:tcPr>
          <w:p w:rsidR="00A861D4" w:rsidRDefault="00A861D4" w:rsidP="006B4F30">
            <w:pPr>
              <w:rPr>
                <w:rFonts w:ascii="Arial" w:hAnsi="Arial" w:cs="Arial"/>
                <w:b/>
              </w:rPr>
            </w:pPr>
          </w:p>
        </w:tc>
      </w:tr>
      <w:tr w:rsidR="006B4F30" w:rsidTr="006B4F30">
        <w:tc>
          <w:tcPr>
            <w:tcW w:w="1908" w:type="dxa"/>
          </w:tcPr>
          <w:p w:rsidR="006B4F30" w:rsidRPr="00966ACB" w:rsidRDefault="00B11826" w:rsidP="00B11826">
            <w:pPr>
              <w:ind w:left="270" w:hanging="270"/>
              <w:rPr>
                <w:rFonts w:ascii="Arial" w:hAnsi="Arial" w:cs="Arial"/>
              </w:rPr>
            </w:pPr>
            <w:r w:rsidRPr="00966ACB">
              <w:rPr>
                <w:rFonts w:ascii="Arial" w:hAnsi="Arial" w:cs="Arial"/>
              </w:rPr>
              <w:t>9</w:t>
            </w:r>
            <w:r w:rsidR="005E3CA2" w:rsidRPr="00966ACB">
              <w:rPr>
                <w:rFonts w:ascii="Arial" w:hAnsi="Arial" w:cs="Arial"/>
              </w:rPr>
              <w:t xml:space="preserve">. </w:t>
            </w:r>
            <w:r w:rsidR="00966ACB" w:rsidRPr="00966ACB">
              <w:rPr>
                <w:rFonts w:ascii="Arial" w:hAnsi="Arial" w:cs="Arial"/>
              </w:rPr>
              <w:t xml:space="preserve">Report from the General Manager </w:t>
            </w:r>
          </w:p>
        </w:tc>
        <w:tc>
          <w:tcPr>
            <w:tcW w:w="4320" w:type="dxa"/>
          </w:tcPr>
          <w:p w:rsidR="00966ACB" w:rsidRDefault="00966ACB" w:rsidP="006451C4">
            <w:pPr>
              <w:rPr>
                <w:rFonts w:ascii="Arial" w:hAnsi="Arial" w:cs="Arial"/>
              </w:rPr>
            </w:pPr>
            <w:r>
              <w:rPr>
                <w:rFonts w:ascii="Arial" w:hAnsi="Arial" w:cs="Arial"/>
              </w:rPr>
              <w:t xml:space="preserve">Invitation from the </w:t>
            </w:r>
            <w:r>
              <w:rPr>
                <w:rFonts w:ascii="Arial" w:hAnsi="Arial" w:cs="Arial"/>
              </w:rPr>
              <w:br/>
              <w:t>Burlington-Hamilton Chamber of Commerce to their summit was discussed. Decision to forgo the event based on cost versus benefit.</w:t>
            </w:r>
          </w:p>
          <w:p w:rsidR="00966ACB" w:rsidRDefault="00966ACB" w:rsidP="006451C4">
            <w:pPr>
              <w:rPr>
                <w:rFonts w:ascii="Arial" w:hAnsi="Arial" w:cs="Arial"/>
              </w:rPr>
            </w:pPr>
          </w:p>
          <w:p w:rsidR="00583A59" w:rsidRDefault="00966ACB" w:rsidP="006451C4">
            <w:pPr>
              <w:rPr>
                <w:rFonts w:ascii="Arial" w:hAnsi="Arial" w:cs="Arial"/>
              </w:rPr>
            </w:pPr>
            <w:r>
              <w:rPr>
                <w:rFonts w:ascii="Arial" w:hAnsi="Arial" w:cs="Arial"/>
              </w:rPr>
              <w:t xml:space="preserve">Proposal from Judy </w:t>
            </w:r>
            <w:proofErr w:type="spellStart"/>
            <w:r>
              <w:rPr>
                <w:rFonts w:ascii="Arial" w:hAnsi="Arial" w:cs="Arial"/>
              </w:rPr>
              <w:t>Worsley</w:t>
            </w:r>
            <w:proofErr w:type="spellEnd"/>
            <w:r>
              <w:rPr>
                <w:rFonts w:ascii="Arial" w:hAnsi="Arial" w:cs="Arial"/>
              </w:rPr>
              <w:t xml:space="preserve"> to present at our Governance Seminar was received by </w:t>
            </w:r>
            <w:proofErr w:type="spellStart"/>
            <w:r>
              <w:rPr>
                <w:rFonts w:ascii="Arial" w:hAnsi="Arial" w:cs="Arial"/>
              </w:rPr>
              <w:t>Shirlea</w:t>
            </w:r>
            <w:proofErr w:type="spellEnd"/>
            <w:r>
              <w:rPr>
                <w:rFonts w:ascii="Arial" w:hAnsi="Arial" w:cs="Arial"/>
              </w:rPr>
              <w:t xml:space="preserve">. </w:t>
            </w:r>
            <w:proofErr w:type="spellStart"/>
            <w:r>
              <w:rPr>
                <w:rFonts w:ascii="Arial" w:hAnsi="Arial" w:cs="Arial"/>
              </w:rPr>
              <w:t>Shirlea</w:t>
            </w:r>
            <w:proofErr w:type="spellEnd"/>
            <w:r>
              <w:rPr>
                <w:rFonts w:ascii="Arial" w:hAnsi="Arial" w:cs="Arial"/>
              </w:rPr>
              <w:t xml:space="preserve"> will forward this proposal and Bob will distribute to the Board. Discussion ensued with regard to the three potential presenters. Bob will respond to the presenters and inform them that they are still under consideration. Bob will ask for further detail from Fay. </w:t>
            </w:r>
          </w:p>
          <w:p w:rsidR="00966ACB" w:rsidRDefault="00966ACB" w:rsidP="006451C4">
            <w:pPr>
              <w:rPr>
                <w:rFonts w:ascii="Arial" w:hAnsi="Arial" w:cs="Arial"/>
              </w:rPr>
            </w:pPr>
          </w:p>
          <w:p w:rsidR="00966ACB" w:rsidRDefault="00966ACB" w:rsidP="006451C4">
            <w:pPr>
              <w:rPr>
                <w:rFonts w:ascii="Arial" w:hAnsi="Arial" w:cs="Arial"/>
              </w:rPr>
            </w:pPr>
            <w:r>
              <w:rPr>
                <w:rFonts w:ascii="Arial" w:hAnsi="Arial" w:cs="Arial"/>
              </w:rPr>
              <w:t>Board decided on s June 23</w:t>
            </w:r>
            <w:r w:rsidRPr="00966ACB">
              <w:rPr>
                <w:rFonts w:ascii="Arial" w:hAnsi="Arial" w:cs="Arial"/>
                <w:vertAlign w:val="superscript"/>
              </w:rPr>
              <w:t>rd</w:t>
            </w:r>
            <w:r>
              <w:rPr>
                <w:rFonts w:ascii="Arial" w:hAnsi="Arial" w:cs="Arial"/>
              </w:rPr>
              <w:t xml:space="preserve"> luncheon to </w:t>
            </w:r>
            <w:proofErr w:type="spellStart"/>
            <w:r>
              <w:rPr>
                <w:rFonts w:ascii="Arial" w:hAnsi="Arial" w:cs="Arial"/>
              </w:rPr>
              <w:t>honour</w:t>
            </w:r>
            <w:proofErr w:type="spellEnd"/>
            <w:r>
              <w:rPr>
                <w:rFonts w:ascii="Arial" w:hAnsi="Arial" w:cs="Arial"/>
              </w:rPr>
              <w:t xml:space="preserve"> Mark’s contribution to the BIA. It will be held at </w:t>
            </w:r>
            <w:proofErr w:type="spellStart"/>
            <w:r>
              <w:rPr>
                <w:rFonts w:ascii="Arial" w:hAnsi="Arial" w:cs="Arial"/>
              </w:rPr>
              <w:t>Nonna</w:t>
            </w:r>
            <w:proofErr w:type="spellEnd"/>
            <w:r>
              <w:rPr>
                <w:rFonts w:ascii="Arial" w:hAnsi="Arial" w:cs="Arial"/>
              </w:rPr>
              <w:t xml:space="preserve">’ from 12 to 1 and is subject to Mark’s availability. </w:t>
            </w:r>
            <w:r w:rsidR="00833721">
              <w:rPr>
                <w:rFonts w:ascii="Arial" w:hAnsi="Arial" w:cs="Arial"/>
              </w:rPr>
              <w:t xml:space="preserve">Bob will investigate a suitable trophy. </w:t>
            </w:r>
          </w:p>
          <w:p w:rsidR="00833721" w:rsidRDefault="00833721" w:rsidP="006451C4">
            <w:pPr>
              <w:rPr>
                <w:rFonts w:ascii="Arial" w:hAnsi="Arial" w:cs="Arial"/>
              </w:rPr>
            </w:pPr>
          </w:p>
          <w:p w:rsidR="00833721" w:rsidRDefault="00833721" w:rsidP="006451C4">
            <w:pPr>
              <w:rPr>
                <w:rFonts w:ascii="Arial" w:hAnsi="Arial" w:cs="Arial"/>
              </w:rPr>
            </w:pPr>
            <w:r>
              <w:rPr>
                <w:rFonts w:ascii="Arial" w:hAnsi="Arial" w:cs="Arial"/>
              </w:rPr>
              <w:t>Bob presented the overall cost on the Tree of Hope project. Discussion ensued. The Board is looking for ways to cut costs, including but not limited to; elimination of the ad in the Post, and donation to the choirs. Bob will seek a donation from Plucker’s for 2015.</w:t>
            </w:r>
          </w:p>
          <w:p w:rsidR="00833721" w:rsidRDefault="00833721" w:rsidP="006451C4">
            <w:pPr>
              <w:rPr>
                <w:rFonts w:ascii="Arial" w:hAnsi="Arial" w:cs="Arial"/>
              </w:rPr>
            </w:pPr>
          </w:p>
          <w:p w:rsidR="00833721" w:rsidRDefault="00833721" w:rsidP="006451C4">
            <w:pPr>
              <w:rPr>
                <w:rFonts w:ascii="Arial" w:hAnsi="Arial" w:cs="Arial"/>
              </w:rPr>
            </w:pPr>
            <w:r>
              <w:rPr>
                <w:rFonts w:ascii="Arial" w:hAnsi="Arial" w:cs="Arial"/>
              </w:rPr>
              <w:t>Bob updated our progress on the construction at Plains and Waterdown Road. The City cannot guarantee that construction will be complete in time for the Christmas season, therefore the decision on Christmas lights will be deferred until 2016.</w:t>
            </w:r>
          </w:p>
          <w:p w:rsidR="00833721" w:rsidRDefault="00833721" w:rsidP="006451C4">
            <w:pPr>
              <w:rPr>
                <w:rFonts w:ascii="Arial" w:hAnsi="Arial" w:cs="Arial"/>
              </w:rPr>
            </w:pPr>
          </w:p>
          <w:p w:rsidR="00833721" w:rsidRDefault="00833721" w:rsidP="006451C4">
            <w:pPr>
              <w:rPr>
                <w:rFonts w:ascii="Arial" w:hAnsi="Arial" w:cs="Arial"/>
              </w:rPr>
            </w:pPr>
            <w:r>
              <w:rPr>
                <w:rFonts w:ascii="Arial" w:hAnsi="Arial" w:cs="Arial"/>
              </w:rPr>
              <w:t xml:space="preserve">Bob will meet with Melissa to review the Strategic Plan in regard to the Public Art </w:t>
            </w:r>
            <w:r>
              <w:rPr>
                <w:rFonts w:ascii="Arial" w:hAnsi="Arial" w:cs="Arial"/>
              </w:rPr>
              <w:lastRenderedPageBreak/>
              <w:t xml:space="preserve">Project. Bob will also review the minutes to discover whether or not a motion has already been passed on this issue. </w:t>
            </w:r>
          </w:p>
          <w:p w:rsidR="00833721" w:rsidRDefault="00833721" w:rsidP="006451C4">
            <w:pPr>
              <w:rPr>
                <w:rFonts w:ascii="Arial" w:hAnsi="Arial" w:cs="Arial"/>
              </w:rPr>
            </w:pPr>
          </w:p>
          <w:p w:rsidR="00833721" w:rsidRPr="007C44F8" w:rsidRDefault="00833721" w:rsidP="006451C4">
            <w:pPr>
              <w:rPr>
                <w:rFonts w:ascii="Arial" w:hAnsi="Arial" w:cs="Arial"/>
              </w:rPr>
            </w:pPr>
            <w:r>
              <w:rPr>
                <w:rFonts w:ascii="Arial" w:hAnsi="Arial" w:cs="Arial"/>
              </w:rPr>
              <w:t xml:space="preserve">Business Directory Coordinator position was discussed and referred to the Executive. </w:t>
            </w:r>
          </w:p>
        </w:tc>
        <w:tc>
          <w:tcPr>
            <w:tcW w:w="1800" w:type="dxa"/>
          </w:tcPr>
          <w:p w:rsidR="006B4F30" w:rsidRDefault="006B4F30" w:rsidP="006451C4">
            <w:pPr>
              <w:rPr>
                <w:rFonts w:ascii="Arial" w:hAnsi="Arial" w:cs="Arial"/>
                <w:b/>
              </w:rPr>
            </w:pPr>
          </w:p>
        </w:tc>
        <w:tc>
          <w:tcPr>
            <w:tcW w:w="1548" w:type="dxa"/>
          </w:tcPr>
          <w:p w:rsidR="006B4F30" w:rsidRDefault="006B4F30" w:rsidP="006B4F30">
            <w:pPr>
              <w:rPr>
                <w:rFonts w:ascii="Arial" w:hAnsi="Arial" w:cs="Arial"/>
                <w:b/>
              </w:rPr>
            </w:pPr>
          </w:p>
        </w:tc>
      </w:tr>
      <w:tr w:rsidR="006B4F30" w:rsidTr="006B4F30">
        <w:tc>
          <w:tcPr>
            <w:tcW w:w="1908" w:type="dxa"/>
          </w:tcPr>
          <w:p w:rsidR="006B4F30" w:rsidRPr="00966ACB" w:rsidRDefault="006B4F30" w:rsidP="00A861D4">
            <w:pPr>
              <w:rPr>
                <w:rFonts w:ascii="Arial" w:hAnsi="Arial" w:cs="Arial"/>
              </w:rPr>
            </w:pPr>
          </w:p>
        </w:tc>
        <w:tc>
          <w:tcPr>
            <w:tcW w:w="4320" w:type="dxa"/>
          </w:tcPr>
          <w:p w:rsidR="00E845CB" w:rsidRPr="007C44F8" w:rsidRDefault="00E845CB" w:rsidP="00B11826">
            <w:pPr>
              <w:rPr>
                <w:rFonts w:ascii="Arial" w:hAnsi="Arial" w:cs="Arial"/>
              </w:rPr>
            </w:pPr>
          </w:p>
        </w:tc>
        <w:tc>
          <w:tcPr>
            <w:tcW w:w="1800" w:type="dxa"/>
          </w:tcPr>
          <w:p w:rsidR="00E168E4" w:rsidRDefault="00E168E4" w:rsidP="00B11826">
            <w:pPr>
              <w:rPr>
                <w:rFonts w:ascii="Arial" w:hAnsi="Arial" w:cs="Arial"/>
                <w:b/>
              </w:rPr>
            </w:pPr>
          </w:p>
        </w:tc>
        <w:tc>
          <w:tcPr>
            <w:tcW w:w="1548" w:type="dxa"/>
          </w:tcPr>
          <w:p w:rsidR="006B4F30" w:rsidRDefault="006B4F30" w:rsidP="006B4F30">
            <w:pPr>
              <w:rPr>
                <w:rFonts w:ascii="Arial" w:hAnsi="Arial" w:cs="Arial"/>
                <w:b/>
              </w:rPr>
            </w:pPr>
          </w:p>
          <w:p w:rsidR="000757A7" w:rsidRDefault="000757A7" w:rsidP="006B4F30">
            <w:pPr>
              <w:rPr>
                <w:rFonts w:ascii="Arial" w:hAnsi="Arial" w:cs="Arial"/>
                <w:b/>
              </w:rPr>
            </w:pPr>
          </w:p>
          <w:p w:rsidR="000757A7" w:rsidRDefault="000757A7" w:rsidP="006B4F30">
            <w:pPr>
              <w:rPr>
                <w:rFonts w:ascii="Arial" w:hAnsi="Arial" w:cs="Arial"/>
                <w:b/>
              </w:rPr>
            </w:pPr>
          </w:p>
          <w:p w:rsidR="000757A7" w:rsidRDefault="000757A7" w:rsidP="006B4F30">
            <w:pPr>
              <w:rPr>
                <w:rFonts w:ascii="Arial" w:hAnsi="Arial" w:cs="Arial"/>
                <w:b/>
              </w:rPr>
            </w:pPr>
          </w:p>
        </w:tc>
      </w:tr>
      <w:tr w:rsidR="006B4F30" w:rsidTr="006B4F30">
        <w:tc>
          <w:tcPr>
            <w:tcW w:w="1908" w:type="dxa"/>
          </w:tcPr>
          <w:p w:rsidR="006B4F30" w:rsidRPr="00966ACB" w:rsidRDefault="005E3CA2" w:rsidP="005E3CA2">
            <w:pPr>
              <w:ind w:left="360" w:hanging="360"/>
              <w:rPr>
                <w:rFonts w:ascii="Arial" w:hAnsi="Arial" w:cs="Arial"/>
              </w:rPr>
            </w:pPr>
            <w:r w:rsidRPr="00966ACB">
              <w:rPr>
                <w:rFonts w:ascii="Arial" w:hAnsi="Arial" w:cs="Arial"/>
              </w:rPr>
              <w:t>10. New Business</w:t>
            </w:r>
          </w:p>
        </w:tc>
        <w:tc>
          <w:tcPr>
            <w:tcW w:w="4320" w:type="dxa"/>
          </w:tcPr>
          <w:p w:rsidR="006B4F30" w:rsidRDefault="00BF0C89" w:rsidP="006053D9">
            <w:pPr>
              <w:pBdr>
                <w:bottom w:val="single" w:sz="6" w:space="1" w:color="auto"/>
              </w:pBdr>
              <w:rPr>
                <w:rFonts w:ascii="Arial" w:hAnsi="Arial" w:cs="Arial"/>
              </w:rPr>
            </w:pPr>
            <w:r w:rsidRPr="00833721">
              <w:rPr>
                <w:rFonts w:ascii="Arial" w:hAnsi="Arial" w:cs="Arial"/>
              </w:rPr>
              <w:t>None</w:t>
            </w:r>
          </w:p>
          <w:p w:rsidR="00833721" w:rsidRPr="00833721" w:rsidRDefault="00833721" w:rsidP="006053D9">
            <w:pPr>
              <w:pBdr>
                <w:bottom w:val="single" w:sz="6" w:space="1" w:color="auto"/>
              </w:pBdr>
              <w:rPr>
                <w:rFonts w:ascii="Arial" w:hAnsi="Arial" w:cs="Arial"/>
              </w:rPr>
            </w:pPr>
          </w:p>
        </w:tc>
        <w:tc>
          <w:tcPr>
            <w:tcW w:w="1800" w:type="dxa"/>
          </w:tcPr>
          <w:p w:rsidR="00570E5E" w:rsidRDefault="00570E5E" w:rsidP="006B4F30">
            <w:pPr>
              <w:rPr>
                <w:rFonts w:ascii="Arial" w:hAnsi="Arial" w:cs="Arial"/>
                <w:b/>
              </w:rPr>
            </w:pPr>
          </w:p>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r w:rsidR="006B4F30" w:rsidTr="006B4F30">
        <w:tc>
          <w:tcPr>
            <w:tcW w:w="1908" w:type="dxa"/>
          </w:tcPr>
          <w:p w:rsidR="006B4F30" w:rsidRPr="00966ACB" w:rsidRDefault="005E3CA2" w:rsidP="006B4F30">
            <w:pPr>
              <w:rPr>
                <w:rFonts w:ascii="Arial" w:hAnsi="Arial" w:cs="Arial"/>
              </w:rPr>
            </w:pPr>
            <w:r w:rsidRPr="00966ACB">
              <w:rPr>
                <w:rFonts w:ascii="Arial" w:hAnsi="Arial" w:cs="Arial"/>
              </w:rPr>
              <w:t>11. Next Meeting</w:t>
            </w:r>
          </w:p>
        </w:tc>
        <w:tc>
          <w:tcPr>
            <w:tcW w:w="4320" w:type="dxa"/>
          </w:tcPr>
          <w:p w:rsidR="006B4F30" w:rsidRPr="007B52EF" w:rsidRDefault="00833721" w:rsidP="006053D9">
            <w:pPr>
              <w:rPr>
                <w:rFonts w:ascii="Arial" w:hAnsi="Arial" w:cs="Arial"/>
              </w:rPr>
            </w:pPr>
            <w:r>
              <w:rPr>
                <w:rFonts w:ascii="Arial" w:hAnsi="Arial" w:cs="Arial"/>
              </w:rPr>
              <w:t xml:space="preserve">June 11, 2015 </w:t>
            </w:r>
            <w:r w:rsidR="00A861D4">
              <w:rPr>
                <w:rFonts w:ascii="Arial" w:hAnsi="Arial" w:cs="Arial"/>
              </w:rPr>
              <w:t xml:space="preserve">  7:30 AM (venue TBD)</w:t>
            </w:r>
          </w:p>
        </w:tc>
        <w:tc>
          <w:tcPr>
            <w:tcW w:w="1800" w:type="dxa"/>
          </w:tcPr>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r w:rsidR="006B4F30" w:rsidTr="006B4F30">
        <w:tc>
          <w:tcPr>
            <w:tcW w:w="1908" w:type="dxa"/>
          </w:tcPr>
          <w:p w:rsidR="006B4F30" w:rsidRPr="00966ACB" w:rsidRDefault="005E3CA2" w:rsidP="006B4F30">
            <w:pPr>
              <w:rPr>
                <w:rFonts w:ascii="Arial" w:hAnsi="Arial" w:cs="Arial"/>
              </w:rPr>
            </w:pPr>
            <w:r w:rsidRPr="00966ACB">
              <w:rPr>
                <w:rFonts w:ascii="Arial" w:hAnsi="Arial" w:cs="Arial"/>
              </w:rPr>
              <w:t>12. Adjournment</w:t>
            </w:r>
          </w:p>
        </w:tc>
        <w:tc>
          <w:tcPr>
            <w:tcW w:w="4320" w:type="dxa"/>
          </w:tcPr>
          <w:p w:rsidR="007B52EF" w:rsidRPr="007B52EF" w:rsidRDefault="00A861D4" w:rsidP="007B52EF">
            <w:pPr>
              <w:rPr>
                <w:rFonts w:ascii="Arial" w:hAnsi="Arial" w:cs="Arial"/>
              </w:rPr>
            </w:pPr>
            <w:r>
              <w:rPr>
                <w:rFonts w:ascii="Arial" w:hAnsi="Arial" w:cs="Arial"/>
              </w:rPr>
              <w:t>9:10 AM</w:t>
            </w:r>
          </w:p>
        </w:tc>
        <w:tc>
          <w:tcPr>
            <w:tcW w:w="1800" w:type="dxa"/>
          </w:tcPr>
          <w:p w:rsidR="006B4F30" w:rsidRDefault="006B4F30" w:rsidP="006B4F30">
            <w:pPr>
              <w:rPr>
                <w:rFonts w:ascii="Arial" w:hAnsi="Arial" w:cs="Arial"/>
                <w:b/>
              </w:rPr>
            </w:pPr>
          </w:p>
        </w:tc>
        <w:tc>
          <w:tcPr>
            <w:tcW w:w="1548" w:type="dxa"/>
          </w:tcPr>
          <w:p w:rsidR="006B4F30" w:rsidRDefault="006B4F30" w:rsidP="006B4F30">
            <w:pPr>
              <w:rPr>
                <w:rFonts w:ascii="Arial" w:hAnsi="Arial" w:cs="Arial"/>
                <w:b/>
              </w:rPr>
            </w:pPr>
          </w:p>
        </w:tc>
      </w:tr>
    </w:tbl>
    <w:p w:rsidR="006B4F30" w:rsidRPr="006B4F30" w:rsidRDefault="006B4F30" w:rsidP="006B4F30">
      <w:pPr>
        <w:rPr>
          <w:rFonts w:ascii="Arial" w:hAnsi="Arial" w:cs="Arial"/>
          <w:b/>
        </w:rPr>
      </w:pPr>
    </w:p>
    <w:sectPr w:rsidR="006B4F30" w:rsidRPr="006B4F30" w:rsidSect="00390C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B4" w:rsidRDefault="007527B4" w:rsidP="005E3CA2">
      <w:pPr>
        <w:spacing w:after="0" w:line="240" w:lineRule="auto"/>
      </w:pPr>
      <w:r>
        <w:separator/>
      </w:r>
    </w:p>
  </w:endnote>
  <w:endnote w:type="continuationSeparator" w:id="0">
    <w:p w:rsidR="007527B4" w:rsidRDefault="007527B4" w:rsidP="005E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43952"/>
      <w:docPartObj>
        <w:docPartGallery w:val="Page Numbers (Bottom of Page)"/>
        <w:docPartUnique/>
      </w:docPartObj>
    </w:sdtPr>
    <w:sdtContent>
      <w:p w:rsidR="00833721" w:rsidRDefault="00833721">
        <w:pPr>
          <w:pStyle w:val="Footer"/>
          <w:jc w:val="right"/>
        </w:pPr>
        <w:fldSimple w:instr=" PAGE   \* MERGEFORMAT ">
          <w:r w:rsidR="00B82681">
            <w:rPr>
              <w:noProof/>
            </w:rPr>
            <w:t>2</w:t>
          </w:r>
        </w:fldSimple>
      </w:p>
    </w:sdtContent>
  </w:sdt>
  <w:p w:rsidR="00833721" w:rsidRDefault="00833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B4" w:rsidRDefault="007527B4" w:rsidP="005E3CA2">
      <w:pPr>
        <w:spacing w:after="0" w:line="240" w:lineRule="auto"/>
      </w:pPr>
      <w:r>
        <w:separator/>
      </w:r>
    </w:p>
  </w:footnote>
  <w:footnote w:type="continuationSeparator" w:id="0">
    <w:p w:rsidR="007527B4" w:rsidRDefault="007527B4" w:rsidP="005E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ing1Char"/>
        <w:rFonts w:ascii="Arial" w:hAnsi="Arial" w:cs="Arial"/>
      </w:rPr>
      <w:alias w:val="Title"/>
      <w:id w:val="77547040"/>
      <w:placeholder>
        <w:docPart w:val="06B6CC9BB7AB41D296C98E9CE3D84E85"/>
      </w:placeholder>
      <w:dataBinding w:prefixMappings="xmlns:ns0='http://schemas.openxmlformats.org/package/2006/metadata/core-properties' xmlns:ns1='http://purl.org/dc/elements/1.1/'" w:xpath="/ns0:coreProperties[1]/ns1:title[1]" w:storeItemID="{6C3C8BC8-F283-45AE-878A-BAB7291924A1}"/>
      <w:text/>
    </w:sdtPr>
    <w:sdtContent>
      <w:p w:rsidR="00833721" w:rsidRPr="007A3EB2" w:rsidRDefault="00833721">
        <w:pPr>
          <w:pStyle w:val="Header"/>
          <w:pBdr>
            <w:between w:val="single" w:sz="4" w:space="1" w:color="4F81BD" w:themeColor="accent1"/>
          </w:pBdr>
          <w:spacing w:line="276" w:lineRule="auto"/>
          <w:jc w:val="center"/>
          <w:rPr>
            <w:rFonts w:ascii="Arial" w:hAnsi="Arial" w:cs="Arial"/>
            <w:sz w:val="28"/>
            <w:szCs w:val="28"/>
          </w:rPr>
        </w:pPr>
        <w:r>
          <w:rPr>
            <w:rStyle w:val="Heading1Char"/>
            <w:rFonts w:ascii="Arial" w:hAnsi="Arial" w:cs="Arial"/>
            <w:lang w:val="en-CA"/>
          </w:rPr>
          <w:t>ALDERSHOT BIA</w:t>
        </w:r>
      </w:p>
    </w:sdtContent>
  </w:sdt>
  <w:sdt>
    <w:sdtPr>
      <w:rPr>
        <w:rStyle w:val="Heading2Char"/>
        <w:rFonts w:ascii="Arial" w:hAnsi="Arial" w:cs="Arial"/>
        <w:lang w:val="en-CA"/>
      </w:rPr>
      <w:alias w:val="Date"/>
      <w:id w:val="77547044"/>
      <w:placeholder>
        <w:docPart w:val="D018EB277E894B4CB6FF7481763701E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33721" w:rsidRPr="007A3EB2" w:rsidRDefault="00833721">
        <w:pPr>
          <w:pStyle w:val="Header"/>
          <w:pBdr>
            <w:between w:val="single" w:sz="4" w:space="1" w:color="4F81BD" w:themeColor="accent1"/>
          </w:pBdr>
          <w:spacing w:line="276" w:lineRule="auto"/>
          <w:jc w:val="center"/>
          <w:rPr>
            <w:rFonts w:ascii="Arial" w:hAnsi="Arial" w:cs="Arial"/>
            <w:sz w:val="28"/>
            <w:szCs w:val="28"/>
          </w:rPr>
        </w:pPr>
        <w:r w:rsidRPr="007A3EB2">
          <w:rPr>
            <w:rStyle w:val="Heading2Char"/>
            <w:rFonts w:ascii="Arial" w:hAnsi="Arial" w:cs="Arial"/>
            <w:lang w:val="en-CA"/>
          </w:rPr>
          <w:t>Board of Management Meeting Minutes</w:t>
        </w:r>
      </w:p>
    </w:sdtContent>
  </w:sdt>
  <w:p w:rsidR="00833721" w:rsidRDefault="00833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B4F30"/>
    <w:rsid w:val="00010555"/>
    <w:rsid w:val="00022DB9"/>
    <w:rsid w:val="0003000B"/>
    <w:rsid w:val="00050D88"/>
    <w:rsid w:val="0005141E"/>
    <w:rsid w:val="0005621D"/>
    <w:rsid w:val="000757A7"/>
    <w:rsid w:val="00090341"/>
    <w:rsid w:val="000B2D6B"/>
    <w:rsid w:val="000D45A9"/>
    <w:rsid w:val="000E3A17"/>
    <w:rsid w:val="000F5396"/>
    <w:rsid w:val="00101F34"/>
    <w:rsid w:val="00104E26"/>
    <w:rsid w:val="0013193A"/>
    <w:rsid w:val="00135FD7"/>
    <w:rsid w:val="001440CD"/>
    <w:rsid w:val="00160B02"/>
    <w:rsid w:val="00194B01"/>
    <w:rsid w:val="0024675A"/>
    <w:rsid w:val="002850D1"/>
    <w:rsid w:val="002E54C9"/>
    <w:rsid w:val="0030460E"/>
    <w:rsid w:val="00374A27"/>
    <w:rsid w:val="0037534C"/>
    <w:rsid w:val="00390C3F"/>
    <w:rsid w:val="003C758E"/>
    <w:rsid w:val="003F25A6"/>
    <w:rsid w:val="003F61D8"/>
    <w:rsid w:val="004050FE"/>
    <w:rsid w:val="004334E3"/>
    <w:rsid w:val="00433CFE"/>
    <w:rsid w:val="004514FF"/>
    <w:rsid w:val="00456283"/>
    <w:rsid w:val="00497DAC"/>
    <w:rsid w:val="004C0D10"/>
    <w:rsid w:val="004F23EC"/>
    <w:rsid w:val="005301F4"/>
    <w:rsid w:val="00546080"/>
    <w:rsid w:val="005514BC"/>
    <w:rsid w:val="00570E5E"/>
    <w:rsid w:val="00583A59"/>
    <w:rsid w:val="005A5D05"/>
    <w:rsid w:val="005C7A97"/>
    <w:rsid w:val="005D7F7E"/>
    <w:rsid w:val="005E3CA2"/>
    <w:rsid w:val="006053D9"/>
    <w:rsid w:val="006118A9"/>
    <w:rsid w:val="006138E7"/>
    <w:rsid w:val="006451C4"/>
    <w:rsid w:val="00652B27"/>
    <w:rsid w:val="0067291A"/>
    <w:rsid w:val="006A3B0C"/>
    <w:rsid w:val="006B033A"/>
    <w:rsid w:val="006B4F30"/>
    <w:rsid w:val="006B57C5"/>
    <w:rsid w:val="006C7A0B"/>
    <w:rsid w:val="007166DA"/>
    <w:rsid w:val="007224B5"/>
    <w:rsid w:val="007527B4"/>
    <w:rsid w:val="00752EEF"/>
    <w:rsid w:val="00756846"/>
    <w:rsid w:val="00766E5E"/>
    <w:rsid w:val="007A3EB2"/>
    <w:rsid w:val="007B1CAC"/>
    <w:rsid w:val="007B52EF"/>
    <w:rsid w:val="007B5C07"/>
    <w:rsid w:val="007C44F8"/>
    <w:rsid w:val="007C7850"/>
    <w:rsid w:val="007F1C3A"/>
    <w:rsid w:val="007F2D0D"/>
    <w:rsid w:val="00833721"/>
    <w:rsid w:val="008A0E57"/>
    <w:rsid w:val="0094317E"/>
    <w:rsid w:val="00943237"/>
    <w:rsid w:val="00966ACB"/>
    <w:rsid w:val="00973DDA"/>
    <w:rsid w:val="009760D4"/>
    <w:rsid w:val="009B1D48"/>
    <w:rsid w:val="00A2473D"/>
    <w:rsid w:val="00A74611"/>
    <w:rsid w:val="00A767B1"/>
    <w:rsid w:val="00A861D4"/>
    <w:rsid w:val="00AA16F7"/>
    <w:rsid w:val="00AF06D3"/>
    <w:rsid w:val="00B11826"/>
    <w:rsid w:val="00B33E71"/>
    <w:rsid w:val="00B63E7C"/>
    <w:rsid w:val="00B64C12"/>
    <w:rsid w:val="00B82681"/>
    <w:rsid w:val="00BC36EC"/>
    <w:rsid w:val="00BF0C89"/>
    <w:rsid w:val="00BF4DC6"/>
    <w:rsid w:val="00C41B3E"/>
    <w:rsid w:val="00C521A0"/>
    <w:rsid w:val="00CD7FBA"/>
    <w:rsid w:val="00D04EEC"/>
    <w:rsid w:val="00D510C7"/>
    <w:rsid w:val="00D550BA"/>
    <w:rsid w:val="00D6517E"/>
    <w:rsid w:val="00D75EE0"/>
    <w:rsid w:val="00D93D29"/>
    <w:rsid w:val="00DB6C09"/>
    <w:rsid w:val="00DC25F4"/>
    <w:rsid w:val="00DC5E39"/>
    <w:rsid w:val="00DE733A"/>
    <w:rsid w:val="00E168E4"/>
    <w:rsid w:val="00E43285"/>
    <w:rsid w:val="00E845CB"/>
    <w:rsid w:val="00E96C02"/>
    <w:rsid w:val="00EA006F"/>
    <w:rsid w:val="00EA7A0E"/>
    <w:rsid w:val="00ED38DF"/>
    <w:rsid w:val="00EE61AC"/>
    <w:rsid w:val="00F25221"/>
    <w:rsid w:val="00F77AA9"/>
    <w:rsid w:val="00FB5CA5"/>
    <w:rsid w:val="00FE7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27"/>
  </w:style>
  <w:style w:type="paragraph" w:styleId="Heading1">
    <w:name w:val="heading 1"/>
    <w:basedOn w:val="Normal"/>
    <w:next w:val="Normal"/>
    <w:link w:val="Heading1Char"/>
    <w:uiPriority w:val="9"/>
    <w:qFormat/>
    <w:rsid w:val="007A3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A2"/>
  </w:style>
  <w:style w:type="paragraph" w:styleId="Footer">
    <w:name w:val="footer"/>
    <w:basedOn w:val="Normal"/>
    <w:link w:val="FooterChar"/>
    <w:uiPriority w:val="99"/>
    <w:unhideWhenUsed/>
    <w:rsid w:val="005E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A2"/>
  </w:style>
  <w:style w:type="paragraph" w:styleId="BalloonText">
    <w:name w:val="Balloon Text"/>
    <w:basedOn w:val="Normal"/>
    <w:link w:val="BalloonTextChar"/>
    <w:uiPriority w:val="99"/>
    <w:semiHidden/>
    <w:unhideWhenUsed/>
    <w:rsid w:val="005E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A2"/>
    <w:rPr>
      <w:rFonts w:ascii="Tahoma" w:hAnsi="Tahoma" w:cs="Tahoma"/>
      <w:sz w:val="16"/>
      <w:szCs w:val="16"/>
    </w:rPr>
  </w:style>
  <w:style w:type="character" w:customStyle="1" w:styleId="Heading1Char">
    <w:name w:val="Heading 1 Char"/>
    <w:basedOn w:val="DefaultParagraphFont"/>
    <w:link w:val="Heading1"/>
    <w:uiPriority w:val="9"/>
    <w:rsid w:val="007A3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E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B6CC9BB7AB41D296C98E9CE3D84E85"/>
        <w:category>
          <w:name w:val="General"/>
          <w:gallery w:val="placeholder"/>
        </w:category>
        <w:types>
          <w:type w:val="bbPlcHdr"/>
        </w:types>
        <w:behaviors>
          <w:behavior w:val="content"/>
        </w:behaviors>
        <w:guid w:val="{3B32B44B-AF0A-44C3-B4DD-DFDE837E414B}"/>
      </w:docPartPr>
      <w:docPartBody>
        <w:p w:rsidR="004F10E2" w:rsidRDefault="00F06681" w:rsidP="00F06681">
          <w:pPr>
            <w:pStyle w:val="06B6CC9BB7AB41D296C98E9CE3D84E85"/>
          </w:pPr>
          <w:r>
            <w:t>[Type the document title]</w:t>
          </w:r>
        </w:p>
      </w:docPartBody>
    </w:docPart>
    <w:docPart>
      <w:docPartPr>
        <w:name w:val="D018EB277E894B4CB6FF7481763701EA"/>
        <w:category>
          <w:name w:val="General"/>
          <w:gallery w:val="placeholder"/>
        </w:category>
        <w:types>
          <w:type w:val="bbPlcHdr"/>
        </w:types>
        <w:behaviors>
          <w:behavior w:val="content"/>
        </w:behaviors>
        <w:guid w:val="{D7210CFF-6D9A-4D46-B04D-AEDACEB87307}"/>
      </w:docPartPr>
      <w:docPartBody>
        <w:p w:rsidR="004F10E2" w:rsidRDefault="00F06681" w:rsidP="00F06681">
          <w:pPr>
            <w:pStyle w:val="D018EB277E894B4CB6FF7481763701EA"/>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6681"/>
    <w:rsid w:val="000207E5"/>
    <w:rsid w:val="00097BF5"/>
    <w:rsid w:val="003341D4"/>
    <w:rsid w:val="0036113A"/>
    <w:rsid w:val="004F10E2"/>
    <w:rsid w:val="00520207"/>
    <w:rsid w:val="0053054A"/>
    <w:rsid w:val="00597ED5"/>
    <w:rsid w:val="005E1487"/>
    <w:rsid w:val="00700C00"/>
    <w:rsid w:val="009978E7"/>
    <w:rsid w:val="00BB2700"/>
    <w:rsid w:val="00F0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37CC7DC344510B0ACC8E5C00D5C94">
    <w:name w:val="53E37CC7DC344510B0ACC8E5C00D5C94"/>
    <w:rsid w:val="00F06681"/>
  </w:style>
  <w:style w:type="paragraph" w:customStyle="1" w:styleId="6F5DB6F2E9FD4B58AB86C9C89AB3A2F1">
    <w:name w:val="6F5DB6F2E9FD4B58AB86C9C89AB3A2F1"/>
    <w:rsid w:val="00F06681"/>
  </w:style>
  <w:style w:type="paragraph" w:customStyle="1" w:styleId="06B6CC9BB7AB41D296C98E9CE3D84E85">
    <w:name w:val="06B6CC9BB7AB41D296C98E9CE3D84E85"/>
    <w:rsid w:val="00F06681"/>
  </w:style>
  <w:style w:type="paragraph" w:customStyle="1" w:styleId="D018EB277E894B4CB6FF7481763701EA">
    <w:name w:val="D018EB277E894B4CB6FF7481763701EA"/>
    <w:rsid w:val="00F066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Board of Management Meeting Minutes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ALDERSHOT BIA</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ALDERSHOT BIA</dc:title>
  <dc:creator>Linda</dc:creator>
  <cp:lastModifiedBy>Nancy</cp:lastModifiedBy>
  <cp:revision>4</cp:revision>
  <cp:lastPrinted>2014-09-08T16:46:00Z</cp:lastPrinted>
  <dcterms:created xsi:type="dcterms:W3CDTF">2014-10-07T11:19:00Z</dcterms:created>
  <dcterms:modified xsi:type="dcterms:W3CDTF">2015-05-23T11:42:00Z</dcterms:modified>
</cp:coreProperties>
</file>